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75" w:rsidRDefault="00937675" w:rsidP="00937675">
      <w:pPr>
        <w:pStyle w:val="Address"/>
        <w:overflowPunct/>
        <w:autoSpaceDE/>
        <w:spacing w:line="240" w:lineRule="auto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 xml:space="preserve">HPRC PARTICIPANTS PACKAGE </w:t>
      </w:r>
    </w:p>
    <w:p w:rsidR="00937675" w:rsidRDefault="00937675" w:rsidP="00937675">
      <w:pPr>
        <w:pStyle w:val="Address"/>
        <w:overflowPunct/>
        <w:autoSpaceDE/>
        <w:spacing w:line="240" w:lineRule="auto"/>
        <w:jc w:val="center"/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u w:val="single"/>
        </w:rPr>
        <w:t>AT MRUGAVANI RESORT</w:t>
      </w:r>
    </w:p>
    <w:p w:rsidR="00937675" w:rsidRDefault="00937675" w:rsidP="00937675">
      <w:pPr>
        <w:pStyle w:val="Address"/>
        <w:overflowPunct/>
        <w:autoSpaceDE/>
        <w:spacing w:line="240" w:lineRule="auto"/>
        <w:jc w:val="both"/>
      </w:pPr>
    </w:p>
    <w:p w:rsidR="00937675" w:rsidRPr="00937675" w:rsidRDefault="00937675" w:rsidP="00937675">
      <w:pPr>
        <w:pStyle w:val="Address"/>
        <w:overflowPunct/>
        <w:autoSpaceDE/>
        <w:spacing w:line="240" w:lineRule="auto"/>
        <w:jc w:val="both"/>
        <w:rPr>
          <w:rFonts w:ascii="Times New Roman" w:hAnsi="Times New Roman"/>
          <w:b/>
          <w:bCs/>
          <w:color w:val="000000"/>
          <w:spacing w:val="-5"/>
          <w:sz w:val="28"/>
          <w:szCs w:val="24"/>
          <w:u w:val="single"/>
        </w:rPr>
      </w:pPr>
      <w:r w:rsidRPr="00937675">
        <w:rPr>
          <w:sz w:val="22"/>
        </w:rPr>
        <w:t>Offer</w:t>
      </w:r>
      <w:r>
        <w:rPr>
          <w:sz w:val="22"/>
        </w:rPr>
        <w:t xml:space="preserve">: </w:t>
      </w:r>
      <w:r w:rsidRPr="00937675">
        <w:rPr>
          <w:sz w:val="22"/>
        </w:rPr>
        <w:t xml:space="preserve"> 30% discount on published rates for HPRC members </w:t>
      </w:r>
      <w:r>
        <w:rPr>
          <w:sz w:val="22"/>
        </w:rPr>
        <w:t xml:space="preserve">and participants of NEC-2016 </w:t>
      </w:r>
      <w:r w:rsidRPr="00937675">
        <w:rPr>
          <w:sz w:val="22"/>
        </w:rPr>
        <w:t>coming from all over the places by calling us to make the reservation for their stay.</w:t>
      </w:r>
    </w:p>
    <w:p w:rsidR="00937675" w:rsidRDefault="00937675" w:rsidP="00937675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IN"/>
        </w:rPr>
      </w:pPr>
    </w:p>
    <w:p w:rsidR="00937675" w:rsidRPr="00937675" w:rsidRDefault="00937675" w:rsidP="0093767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IN"/>
        </w:rPr>
        <w:t>Published Rates</w:t>
      </w:r>
      <w:r w:rsidRPr="00937675"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:</w:t>
      </w:r>
    </w:p>
    <w:p w:rsidR="00937675" w:rsidRDefault="00937675" w:rsidP="00937675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IN"/>
        </w:rPr>
      </w:pPr>
    </w:p>
    <w:tbl>
      <w:tblPr>
        <w:tblW w:w="724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3559"/>
        <w:gridCol w:w="1701"/>
        <w:gridCol w:w="1985"/>
      </w:tblGrid>
      <w:tr w:rsidR="00937675" w:rsidTr="00937675">
        <w:trPr>
          <w:trHeight w:val="392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8B5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Product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48B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Inventory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48B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Published Rate</w:t>
            </w:r>
          </w:p>
        </w:tc>
      </w:tr>
      <w:tr w:rsidR="00937675" w:rsidTr="00937675">
        <w:trPr>
          <w:trHeight w:val="40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Premium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5999 + Taxes</w:t>
            </w:r>
          </w:p>
        </w:tc>
      </w:tr>
      <w:tr w:rsidR="00937675" w:rsidTr="00937675">
        <w:trPr>
          <w:trHeight w:val="40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Superior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6999 + Taxes</w:t>
            </w:r>
          </w:p>
        </w:tc>
      </w:tr>
      <w:tr w:rsidR="00937675" w:rsidTr="00937675">
        <w:trPr>
          <w:trHeight w:val="40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8999 + Taxes</w:t>
            </w:r>
          </w:p>
        </w:tc>
      </w:tr>
      <w:tr w:rsidR="00937675" w:rsidTr="00937675">
        <w:trPr>
          <w:trHeight w:val="40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Cottage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5999 + Taxes</w:t>
            </w:r>
          </w:p>
        </w:tc>
      </w:tr>
      <w:tr w:rsidR="00937675" w:rsidTr="00937675">
        <w:trPr>
          <w:trHeight w:val="40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Pool Cottage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7999 + Taxes</w:t>
            </w:r>
          </w:p>
        </w:tc>
      </w:tr>
      <w:tr w:rsidR="00937675" w:rsidTr="00937675">
        <w:trPr>
          <w:trHeight w:val="40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Duplex Cottage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13999 + Taxes</w:t>
            </w:r>
          </w:p>
        </w:tc>
      </w:tr>
      <w:tr w:rsidR="00937675" w:rsidTr="00937675">
        <w:trPr>
          <w:trHeight w:val="40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Single Tree Cottage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7999 + Taxes</w:t>
            </w:r>
          </w:p>
        </w:tc>
      </w:tr>
      <w:tr w:rsidR="00937675" w:rsidTr="00937675">
        <w:trPr>
          <w:trHeight w:val="40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Tree Suite Cottage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 + Taxes</w:t>
            </w:r>
          </w:p>
        </w:tc>
      </w:tr>
      <w:tr w:rsidR="00937675" w:rsidTr="00937675">
        <w:trPr>
          <w:trHeight w:val="40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Luxury Tents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7675" w:rsidRDefault="0093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6999 + Taxes</w:t>
            </w:r>
          </w:p>
        </w:tc>
      </w:tr>
    </w:tbl>
    <w:p w:rsidR="00937675" w:rsidRDefault="00937675" w:rsidP="0093767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</w:p>
    <w:p w:rsidR="00937675" w:rsidRDefault="00937675" w:rsidP="00937675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</w:p>
    <w:tbl>
      <w:tblPr>
        <w:tblW w:w="879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043"/>
        <w:gridCol w:w="2350"/>
        <w:gridCol w:w="4397"/>
      </w:tblGrid>
      <w:tr w:rsidR="00937675" w:rsidTr="00937675">
        <w:trPr>
          <w:trHeight w:val="298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675" w:rsidRDefault="009376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Complimentary Indoor  games 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Table Tennis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Pool Table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 Hockey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Foos Ball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Caroms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Chess</w:t>
            </w:r>
          </w:p>
          <w:p w:rsidR="00937675" w:rsidRDefault="00937675">
            <w:pPr>
              <w:pStyle w:val="ListParagrap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675" w:rsidRDefault="009376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Complimentary Outdoor games 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Swimming Pool&amp; 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 of war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Frisbee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Water Polo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675" w:rsidRDefault="009376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Note: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Rs:1000 need to be deposit for the kits of all the games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Swimming costumes should be of nylon only, to access pool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Swimming costume, Gents &amp; Kids @ Rs 250+taxes &amp; Ladies @350+tax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Swimming goggles @Rs 150+tax</w:t>
            </w:r>
          </w:p>
          <w:p w:rsidR="00937675" w:rsidRDefault="00937675" w:rsidP="00E7252F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Swimming cap Rs 150+tax</w:t>
            </w:r>
          </w:p>
        </w:tc>
      </w:tr>
    </w:tbl>
    <w:p w:rsidR="00937675" w:rsidRDefault="00937675" w:rsidP="0093767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</w:p>
    <w:p w:rsidR="00937675" w:rsidRDefault="00937675" w:rsidP="00937675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IN"/>
        </w:rPr>
        <w:t>Other Facilities May Include:</w:t>
      </w:r>
    </w:p>
    <w:p w:rsidR="00937675" w:rsidRDefault="00937675" w:rsidP="0093767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Complimentary 2 bottles of mineral water daily in the room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Complimentary usage of tea coffee making facility in the room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Complimentary usage of  Swimming pool, Indoor &amp; Outdoor games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Complimentary daily newspaper and  electronic safe in the room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Complimentary usage of WIFI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Indoor  Games  till 6:00pm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Outdoor games till 6:00 pm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Access to the swimming pool till 7:00 pm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All the Indoor &amp; Outdoor Games are subject to Availability on busy days.</w:t>
      </w:r>
    </w:p>
    <w:p w:rsidR="00937675" w:rsidRDefault="00937675" w:rsidP="00937675">
      <w:pPr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</w:p>
    <w:p w:rsidR="00937675" w:rsidRDefault="00937675" w:rsidP="0093767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IN"/>
        </w:rPr>
        <w:t>Please Note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:-</w:t>
      </w:r>
    </w:p>
    <w:p w:rsidR="00937675" w:rsidRDefault="00937675" w:rsidP="0093767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The above rates are on Non commissionable Basis 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18.42% Luxury Tax applicable on Published Tariff 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50% advance for confirmation and rest before check-out 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The Turnaround time slot for this requirement is as soon as possible 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Rooms and Banquet Halls would be confirmed subject to availability.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The resort reserves the right to cancel the non-guaranteed reservation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The resort reserves the right to charge retention charges.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>Booking can be with credit card details.</w:t>
      </w:r>
    </w:p>
    <w:p w:rsidR="00937675" w:rsidRDefault="00937675" w:rsidP="00937675">
      <w:pPr>
        <w:pStyle w:val="ListParagraph"/>
        <w:numPr>
          <w:ilvl w:val="0"/>
          <w:numId w:val="5"/>
        </w:numPr>
        <w:ind w:left="714" w:hanging="357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lastRenderedPageBreak/>
        <w:t>All the Guests checking in with the Rooms should provide a valid Photo ID Proof before Check-In.</w:t>
      </w:r>
    </w:p>
    <w:p w:rsidR="00937675" w:rsidRDefault="00937675" w:rsidP="0093767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</w:p>
    <w:p w:rsidR="00937675" w:rsidRDefault="00937675" w:rsidP="0093767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Resort Representative:</w:t>
      </w:r>
    </w:p>
    <w:p w:rsidR="00937675" w:rsidRDefault="00937675" w:rsidP="0093767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Raj Veera</w:t>
      </w:r>
    </w:p>
    <w:p w:rsidR="00937675" w:rsidRDefault="00937675" w:rsidP="00937675">
      <w:pPr>
        <w:jc w:val="both"/>
        <w:rPr>
          <w:rFonts w:ascii="Arial" w:hAnsi="Arial" w:cs="Arial"/>
          <w:b/>
          <w:bCs/>
          <w:color w:val="0F243E"/>
          <w:lang w:val="en-IN"/>
        </w:rPr>
      </w:pPr>
      <w:r>
        <w:rPr>
          <w:rFonts w:ascii="Arial" w:hAnsi="Arial" w:cs="Arial"/>
          <w:b/>
          <w:bCs/>
          <w:color w:val="0F243E"/>
          <w:lang w:val="en-IN"/>
        </w:rPr>
        <w:t>Sales Manager</w:t>
      </w:r>
    </w:p>
    <w:p w:rsidR="00937675" w:rsidRDefault="00937675" w:rsidP="0093767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IN"/>
        </w:rPr>
        <w:t>+91-9100988522</w:t>
      </w:r>
    </w:p>
    <w:p w:rsidR="00937675" w:rsidRPr="00937675" w:rsidRDefault="00937675" w:rsidP="00937675">
      <w:pPr>
        <w:jc w:val="both"/>
        <w:rPr>
          <w:lang w:val="en-IN"/>
        </w:rPr>
      </w:pPr>
    </w:p>
    <w:p w:rsidR="00937675" w:rsidRDefault="00937675" w:rsidP="00937675">
      <w:pPr>
        <w:spacing w:before="100" w:beforeAutospacing="1" w:after="100" w:afterAutospacing="1"/>
        <w:rPr>
          <w:color w:val="1F497D"/>
          <w:lang w:val="en-IN"/>
        </w:rPr>
      </w:pPr>
      <w:r>
        <w:rPr>
          <w:noProof/>
          <w:color w:val="1F497D"/>
        </w:rPr>
        <w:drawing>
          <wp:inline distT="0" distB="0" distL="0" distR="0">
            <wp:extent cx="1571625" cy="1038225"/>
            <wp:effectExtent l="19050" t="0" r="9525" b="0"/>
            <wp:docPr id="1" name="Picture 1" descr="Description: cid:image002.jpg@01D0A92A.7C14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2.jpg@01D0A92A.7C14254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675" w:rsidRDefault="00937675" w:rsidP="00937675">
      <w:pPr>
        <w:pStyle w:val="NoSpacing"/>
        <w:rPr>
          <w:color w:val="1F497D"/>
          <w:lang w:val="en-IN"/>
        </w:rPr>
      </w:pPr>
      <w:r>
        <w:rPr>
          <w:lang w:val="en-IN"/>
        </w:rPr>
        <w:t>Mrugavani Resort &amp; Spa,</w:t>
      </w:r>
    </w:p>
    <w:p w:rsidR="00937675" w:rsidRDefault="00937675" w:rsidP="00937675">
      <w:pPr>
        <w:pStyle w:val="NoSpacing"/>
        <w:rPr>
          <w:lang w:val="en-IN"/>
        </w:rPr>
      </w:pPr>
      <w:r>
        <w:rPr>
          <w:lang w:val="en-IN"/>
        </w:rPr>
        <w:t>Near APPA Junction,</w:t>
      </w:r>
    </w:p>
    <w:p w:rsidR="00937675" w:rsidRDefault="00937675" w:rsidP="00937675">
      <w:pPr>
        <w:pStyle w:val="NoSpacing"/>
        <w:rPr>
          <w:color w:val="1F497D"/>
          <w:lang w:val="en-IN"/>
        </w:rPr>
      </w:pPr>
      <w:r>
        <w:rPr>
          <w:lang w:val="en-IN"/>
        </w:rPr>
        <w:t xml:space="preserve">Chilkur Balaji Road </w:t>
      </w:r>
    </w:p>
    <w:p w:rsidR="00937675" w:rsidRDefault="00937675" w:rsidP="00937675">
      <w:pPr>
        <w:pStyle w:val="NoSpacing"/>
        <w:rPr>
          <w:color w:val="1F497D"/>
          <w:lang w:val="en-IN"/>
        </w:rPr>
      </w:pPr>
      <w:r>
        <w:rPr>
          <w:lang w:val="en-IN"/>
        </w:rPr>
        <w:t>Hyderabad ,Telangana - 500075</w:t>
      </w:r>
    </w:p>
    <w:p w:rsidR="00937675" w:rsidRDefault="00937675" w:rsidP="00937675">
      <w:pPr>
        <w:pStyle w:val="NoSpacing"/>
        <w:rPr>
          <w:color w:val="1F497D"/>
          <w:lang w:val="en-IN"/>
        </w:rPr>
      </w:pPr>
      <w:r>
        <w:rPr>
          <w:lang w:val="en-IN"/>
        </w:rPr>
        <w:t>Phone: +91 08413 235275 I Mobile : +91 9100988522 I Fax: +91 08413 235276 I</w:t>
      </w:r>
    </w:p>
    <w:p w:rsidR="00316329" w:rsidRPr="00937675" w:rsidRDefault="00937675" w:rsidP="00937675">
      <w:pPr>
        <w:pStyle w:val="NoSpacing"/>
        <w:rPr>
          <w:color w:val="1F497D"/>
          <w:lang w:val="en-IN"/>
        </w:rPr>
      </w:pPr>
      <w:r>
        <w:rPr>
          <w:lang w:val="en-IN"/>
        </w:rPr>
        <w:t xml:space="preserve">Email : </w:t>
      </w:r>
      <w:hyperlink r:id="rId7" w:tgtFrame="_blank" w:history="1">
        <w:r>
          <w:rPr>
            <w:rStyle w:val="Hyperlink"/>
            <w:rFonts w:ascii="Arial" w:hAnsi="Arial" w:cs="Arial"/>
            <w:lang w:val="en-IN"/>
          </w:rPr>
          <w:t>sales@mrugavaniresort.com</w:t>
        </w:r>
      </w:hyperlink>
      <w:r>
        <w:rPr>
          <w:lang w:val="en-IN"/>
        </w:rPr>
        <w:t xml:space="preserve"> I Website : </w:t>
      </w:r>
      <w:hyperlink r:id="rId8" w:tgtFrame="_blank" w:history="1">
        <w:r>
          <w:rPr>
            <w:rStyle w:val="Hyperlink"/>
            <w:rFonts w:ascii="Arial" w:hAnsi="Arial" w:cs="Arial"/>
            <w:color w:val="0F243E"/>
            <w:lang w:val="en-IN"/>
          </w:rPr>
          <w:t>www.mrugavaniresort.com</w:t>
        </w:r>
      </w:hyperlink>
      <w:r>
        <w:rPr>
          <w:lang w:val="en-IN"/>
        </w:rPr>
        <w:t xml:space="preserve"> I</w:t>
      </w:r>
    </w:p>
    <w:sectPr w:rsidR="00316329" w:rsidRPr="00937675" w:rsidSect="00937675">
      <w:pgSz w:w="12240" w:h="20160" w:code="5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mro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89E"/>
    <w:multiLevelType w:val="hybridMultilevel"/>
    <w:tmpl w:val="FF9CA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71F1F"/>
    <w:multiLevelType w:val="hybridMultilevel"/>
    <w:tmpl w:val="4DB0DC86"/>
    <w:lvl w:ilvl="0" w:tplc="40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40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6B8356F2"/>
    <w:multiLevelType w:val="hybridMultilevel"/>
    <w:tmpl w:val="A54A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2A1900"/>
    <w:multiLevelType w:val="hybridMultilevel"/>
    <w:tmpl w:val="B98E36C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B65762"/>
    <w:multiLevelType w:val="hybridMultilevel"/>
    <w:tmpl w:val="475A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37675"/>
    <w:rsid w:val="00316329"/>
    <w:rsid w:val="0093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7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937675"/>
    <w:pPr>
      <w:keepNext/>
      <w:spacing w:before="240" w:after="60"/>
      <w:outlineLvl w:val="0"/>
    </w:pPr>
    <w:rPr>
      <w:rFonts w:ascii="Cambria" w:hAnsi="Cambria" w:cs="Times New Roman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675"/>
    <w:rPr>
      <w:rFonts w:ascii="Cambria" w:hAnsi="Cambria" w:cs="Times New Roman"/>
      <w:b/>
      <w:bCs/>
      <w:kern w:val="36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9376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7675"/>
    <w:pPr>
      <w:ind w:left="720"/>
    </w:pPr>
  </w:style>
  <w:style w:type="paragraph" w:customStyle="1" w:styleId="Address">
    <w:name w:val="Address"/>
    <w:basedOn w:val="Normal"/>
    <w:rsid w:val="00937675"/>
    <w:pPr>
      <w:overflowPunct w:val="0"/>
      <w:autoSpaceDE w:val="0"/>
      <w:autoSpaceDN w:val="0"/>
      <w:spacing w:line="300" w:lineRule="atLeast"/>
    </w:pPr>
    <w:rPr>
      <w:rFonts w:ascii="Nimrod" w:hAnsi="Nimrod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767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ugavaniresort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rugavanires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133FE.F3B43B8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2015-12-14T09:00:00Z</dcterms:created>
  <dcterms:modified xsi:type="dcterms:W3CDTF">2015-12-14T09:10:00Z</dcterms:modified>
</cp:coreProperties>
</file>